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2BF" w:rsidRPr="00CC74AF" w:rsidRDefault="00DF32BF" w:rsidP="00DF32BF">
      <w:pPr>
        <w:autoSpaceDE w:val="0"/>
        <w:autoSpaceDN w:val="0"/>
        <w:snapToGrid w:val="0"/>
        <w:ind w:leftChars="-177" w:left="-425" w:rightChars="-142" w:right="-341"/>
        <w:jc w:val="center"/>
        <w:rPr>
          <w:rFonts w:ascii="Times" w:eastAsia="標楷體" w:hAnsi="Times"/>
          <w:b/>
          <w:spacing w:val="-10"/>
          <w:sz w:val="28"/>
          <w:szCs w:val="28"/>
        </w:rPr>
      </w:pPr>
      <w:bookmarkStart w:id="0" w:name="_GoBack"/>
      <w:bookmarkEnd w:id="0"/>
      <w:r w:rsidRPr="00CC74AF">
        <w:rPr>
          <w:rFonts w:ascii="標楷體" w:eastAsia="標楷體" w:hAnsi="標楷體" w:hint="eastAsia"/>
          <w:b/>
          <w:spacing w:val="-10"/>
          <w:sz w:val="28"/>
          <w:szCs w:val="28"/>
        </w:rPr>
        <w:t>屏東</w:t>
      </w:r>
      <w:r w:rsidRPr="00CC74AF">
        <w:rPr>
          <w:rFonts w:ascii="Times" w:eastAsia="標楷體" w:hAnsi="Times"/>
          <w:b/>
          <w:spacing w:val="-10"/>
          <w:sz w:val="28"/>
          <w:szCs w:val="28"/>
        </w:rPr>
        <w:t>縣</w:t>
      </w:r>
      <w:r w:rsidRPr="00CC74AF">
        <w:rPr>
          <w:rFonts w:ascii="標楷體" w:eastAsia="標楷體" w:hAnsi="標楷體"/>
          <w:sz w:val="28"/>
          <w:szCs w:val="28"/>
        </w:rPr>
        <w:t>11</w:t>
      </w:r>
      <w:r w:rsidRPr="00CC74AF">
        <w:rPr>
          <w:rFonts w:ascii="標楷體" w:eastAsia="標楷體" w:hAnsi="標楷體" w:hint="eastAsia"/>
          <w:sz w:val="28"/>
          <w:szCs w:val="28"/>
        </w:rPr>
        <w:t>1</w:t>
      </w:r>
      <w:r w:rsidRPr="00CC74AF">
        <w:rPr>
          <w:rFonts w:ascii="Times" w:eastAsia="標楷體" w:hAnsi="Times"/>
          <w:b/>
          <w:spacing w:val="-10"/>
          <w:sz w:val="28"/>
          <w:szCs w:val="28"/>
        </w:rPr>
        <w:t>學年度精進國民中小學教師教學專業與課程品質整體推動計畫</w:t>
      </w:r>
    </w:p>
    <w:p w:rsidR="00B13253" w:rsidRPr="00CC74AF" w:rsidRDefault="00424069" w:rsidP="00F90AF9">
      <w:pPr>
        <w:spacing w:afterLines="50" w:after="180" w:line="440" w:lineRule="exact"/>
        <w:jc w:val="center"/>
        <w:rPr>
          <w:rFonts w:ascii="Times" w:eastAsia="標楷體" w:hAnsi="Times"/>
          <w:b/>
          <w:sz w:val="32"/>
          <w:szCs w:val="32"/>
          <w:u w:val="double"/>
        </w:rPr>
      </w:pPr>
      <w:r w:rsidRPr="00CC74AF">
        <w:rPr>
          <w:rFonts w:ascii="Times" w:eastAsia="標楷體" w:hAnsi="Times" w:hint="eastAsia"/>
          <w:b/>
          <w:sz w:val="32"/>
          <w:szCs w:val="32"/>
          <w:u w:val="double"/>
        </w:rPr>
        <w:t>精進實踐課綱能力</w:t>
      </w:r>
    </w:p>
    <w:p w:rsidR="004E77DC" w:rsidRPr="00CC74AF" w:rsidRDefault="00F90AF9" w:rsidP="00F90AF9">
      <w:pPr>
        <w:spacing w:afterLines="50" w:after="180" w:line="440" w:lineRule="exact"/>
        <w:jc w:val="center"/>
        <w:rPr>
          <w:rFonts w:ascii="Times" w:eastAsia="標楷體" w:hAnsi="Times"/>
          <w:b/>
          <w:sz w:val="28"/>
          <w:szCs w:val="28"/>
        </w:rPr>
      </w:pPr>
      <w:r w:rsidRPr="00CC74AF">
        <w:rPr>
          <w:rFonts w:ascii="Times" w:eastAsia="標楷體" w:hAnsi="Times"/>
          <w:b/>
          <w:sz w:val="32"/>
          <w:szCs w:val="32"/>
        </w:rPr>
        <w:t>A</w:t>
      </w:r>
      <w:r w:rsidR="0008249C" w:rsidRPr="00CC74AF">
        <w:rPr>
          <w:rFonts w:ascii="Times" w:eastAsia="標楷體" w:hAnsi="Times" w:hint="eastAsia"/>
          <w:b/>
          <w:sz w:val="32"/>
          <w:szCs w:val="32"/>
        </w:rPr>
        <w:t>-</w:t>
      </w:r>
      <w:r w:rsidRPr="00CC74AF">
        <w:rPr>
          <w:rFonts w:ascii="Times" w:eastAsia="標楷體" w:hAnsi="Times"/>
          <w:b/>
          <w:sz w:val="32"/>
          <w:szCs w:val="32"/>
        </w:rPr>
        <w:t>3</w:t>
      </w:r>
      <w:r w:rsidR="0008249C" w:rsidRPr="00CC74AF">
        <w:rPr>
          <w:rFonts w:ascii="Times" w:eastAsia="標楷體" w:hAnsi="Times" w:hint="eastAsia"/>
          <w:b/>
          <w:sz w:val="32"/>
          <w:szCs w:val="32"/>
        </w:rPr>
        <w:t>-1</w:t>
      </w:r>
      <w:r w:rsidRPr="00CC74AF">
        <w:rPr>
          <w:rFonts w:ascii="Times" w:eastAsia="標楷體" w:hAnsi="Times"/>
          <w:b/>
          <w:sz w:val="32"/>
          <w:szCs w:val="32"/>
        </w:rPr>
        <w:t xml:space="preserve"> </w:t>
      </w:r>
      <w:r w:rsidR="00AD36D6" w:rsidRPr="00CC74AF">
        <w:rPr>
          <w:rFonts w:ascii="標楷體" w:eastAsia="標楷體" w:hAnsi="標楷體" w:hint="eastAsia"/>
          <w:b/>
          <w:sz w:val="32"/>
          <w:szCs w:val="32"/>
        </w:rPr>
        <w:t>健康與體育領域非體育專長教師增能暨體育教學模組認證研習</w:t>
      </w:r>
      <w:r w:rsidR="00AD36D6" w:rsidRPr="00CC74AF">
        <w:rPr>
          <w:rFonts w:ascii="標楷體" w:eastAsia="標楷體" w:hAnsi="標楷體"/>
          <w:b/>
          <w:sz w:val="32"/>
          <w:szCs w:val="32"/>
        </w:rPr>
        <w:t>實施計畫</w:t>
      </w:r>
    </w:p>
    <w:p w:rsidR="00FA2AE8" w:rsidRPr="00CC74AF" w:rsidRDefault="00FA2AE8" w:rsidP="004E77DC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</w:p>
    <w:p w:rsidR="004E77DC" w:rsidRPr="00CC74AF" w:rsidRDefault="004E77DC" w:rsidP="004E77DC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CC74AF">
        <w:rPr>
          <w:rFonts w:ascii="Times" w:eastAsia="標楷體" w:hAnsi="Times"/>
          <w:b/>
          <w:sz w:val="28"/>
          <w:szCs w:val="28"/>
        </w:rPr>
        <w:t>一、依據</w:t>
      </w:r>
    </w:p>
    <w:p w:rsidR="004E77DC" w:rsidRPr="00CC74AF" w:rsidRDefault="004E77DC" w:rsidP="004E77DC">
      <w:pPr>
        <w:autoSpaceDE w:val="0"/>
        <w:autoSpaceDN w:val="0"/>
        <w:adjustRightInd w:val="0"/>
        <w:snapToGrid w:val="0"/>
        <w:spacing w:line="420" w:lineRule="exact"/>
        <w:ind w:leftChars="200" w:left="840" w:hangingChars="150" w:hanging="36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一</w:t>
      </w:r>
      <w:r w:rsidRPr="00CC74AF">
        <w:rPr>
          <w:rFonts w:ascii="Times" w:eastAsia="標楷體" w:hAnsi="Times" w:hint="eastAsia"/>
        </w:rPr>
        <w:t>)</w:t>
      </w:r>
      <w:r w:rsidRPr="00CC74AF">
        <w:rPr>
          <w:rFonts w:ascii="Times" w:eastAsia="標楷體" w:hAnsi="Times"/>
        </w:rPr>
        <w:t>教育部補助直轄市縣（市）政府精進國民中學及國民小學教師教學專業與課程品質作業要點。</w:t>
      </w:r>
    </w:p>
    <w:p w:rsidR="004E77DC" w:rsidRPr="00CC74AF" w:rsidRDefault="004E77DC" w:rsidP="00DF32BF">
      <w:pPr>
        <w:autoSpaceDE w:val="0"/>
        <w:autoSpaceDN w:val="0"/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二</w:t>
      </w:r>
      <w:r w:rsidRPr="00CC74AF">
        <w:rPr>
          <w:rFonts w:ascii="Times" w:eastAsia="標楷體" w:hAnsi="Times" w:hint="eastAsia"/>
        </w:rPr>
        <w:t>)</w:t>
      </w:r>
      <w:r w:rsidR="00DF32BF" w:rsidRPr="00CC74AF">
        <w:rPr>
          <w:rFonts w:ascii="標楷體" w:eastAsia="標楷體" w:hAnsi="標楷體" w:hint="eastAsia"/>
        </w:rPr>
        <w:t>屏東</w:t>
      </w:r>
      <w:r w:rsidR="00DF32BF" w:rsidRPr="00CC74AF">
        <w:rPr>
          <w:rFonts w:ascii="標楷體" w:eastAsia="標楷體" w:hAnsi="標楷體"/>
        </w:rPr>
        <w:t>縣</w:t>
      </w:r>
      <w:r w:rsidR="00DF32BF" w:rsidRPr="00CC74AF">
        <w:rPr>
          <w:rFonts w:ascii="Times" w:eastAsia="標楷體" w:hAnsi="Times" w:hint="eastAsia"/>
        </w:rPr>
        <w:t>111</w:t>
      </w:r>
      <w:r w:rsidR="00DF32BF" w:rsidRPr="00CC74AF">
        <w:rPr>
          <w:rFonts w:ascii="Times" w:eastAsia="標楷體" w:hAnsi="Times"/>
        </w:rPr>
        <w:t>學年度精進國民中小學教師教學專業與課程品質整體推動計畫。</w:t>
      </w:r>
    </w:p>
    <w:p w:rsidR="00DF32BF" w:rsidRPr="00CC74AF" w:rsidRDefault="00DF32BF" w:rsidP="00DF32BF">
      <w:pPr>
        <w:autoSpaceDE w:val="0"/>
        <w:autoSpaceDN w:val="0"/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</w:rPr>
      </w:pPr>
      <w:r w:rsidRPr="00CC74AF">
        <w:rPr>
          <w:rFonts w:ascii="Times" w:eastAsia="標楷體" w:hAnsi="Times"/>
          <w:b/>
          <w:sz w:val="28"/>
          <w:szCs w:val="28"/>
        </w:rPr>
        <w:t>二、現況分析與需求評估</w:t>
      </w:r>
      <w:r w:rsidRPr="00CC74AF">
        <w:rPr>
          <w:rFonts w:ascii="Times" w:eastAsia="標楷體" w:hAnsi="Times"/>
        </w:rPr>
        <w:t>【若為深化成效評估之計畫者，務必呈現本要項】</w:t>
      </w:r>
    </w:p>
    <w:p w:rsidR="00AD36D6" w:rsidRPr="00CC74AF" w:rsidRDefault="00AD36D6" w:rsidP="00AD36D6">
      <w:pPr>
        <w:adjustRightInd w:val="0"/>
        <w:snapToGrid w:val="0"/>
        <w:spacing w:line="420" w:lineRule="exact"/>
        <w:ind w:leftChars="177" w:left="425" w:firstLineChars="236" w:firstLine="566"/>
        <w:rPr>
          <w:rFonts w:ascii="Times" w:eastAsia="標楷體" w:hAnsi="Times"/>
        </w:rPr>
      </w:pPr>
      <w:r w:rsidRPr="00CC74AF">
        <w:rPr>
          <w:rFonts w:ascii="標楷體" w:eastAsia="標楷體" w:hAnsi="標楷體" w:hint="eastAsia"/>
        </w:rPr>
        <w:t>經調查統計，110學年度本縣仍有許多學校沒有體育專長教師的狀況，因而有許多未具體育專長教師排授健體領域課程之情形。本計畫擬介紹標的性教學模組，透過實地操作，讓教師認識標的性教學模組的教學方法與策略，以活化教師體育教學之相關知能，進而提高學生學習動機，改善體育教學品質。</w:t>
      </w: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</w:rPr>
      </w:pP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</w:rPr>
      </w:pPr>
      <w:r w:rsidRPr="00CC74AF">
        <w:rPr>
          <w:rFonts w:ascii="Times" w:eastAsia="標楷體" w:hAnsi="Times"/>
          <w:b/>
          <w:sz w:val="28"/>
          <w:szCs w:val="28"/>
        </w:rPr>
        <w:t>三、目的</w:t>
      </w:r>
      <w:r w:rsidRPr="00CC74AF">
        <w:rPr>
          <w:rFonts w:ascii="Times" w:eastAsia="標楷體" w:hAnsi="Times"/>
        </w:rPr>
        <w:t>【若為深化成效評估之計畫者，務必呈現本要項】</w:t>
      </w:r>
    </w:p>
    <w:p w:rsidR="004E77DC" w:rsidRPr="00CC74AF" w:rsidRDefault="004E77DC" w:rsidP="00AD36D6">
      <w:pPr>
        <w:adjustRightInd w:val="0"/>
        <w:snapToGrid w:val="0"/>
        <w:ind w:leftChars="100" w:left="240" w:firstLineChars="136" w:firstLine="326"/>
        <w:rPr>
          <w:rFonts w:ascii="標楷體" w:eastAsia="標楷體" w:hAnsi="標楷體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一</w:t>
      </w:r>
      <w:r w:rsidRPr="00CC74AF">
        <w:rPr>
          <w:rFonts w:ascii="Times" w:eastAsia="標楷體" w:hAnsi="Times" w:hint="eastAsia"/>
        </w:rPr>
        <w:t>)</w:t>
      </w:r>
      <w:r w:rsidR="00AD36D6" w:rsidRPr="00CC74AF">
        <w:rPr>
          <w:rFonts w:ascii="標楷體" w:eastAsia="標楷體" w:hAnsi="標楷體" w:hint="eastAsia"/>
        </w:rPr>
        <w:t xml:space="preserve"> 促進非體育專長教師具備教導課程綱要中體育課程之能力。</w:t>
      </w:r>
    </w:p>
    <w:p w:rsidR="004E77DC" w:rsidRPr="00CC74AF" w:rsidRDefault="00AD36D6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 xml:space="preserve"> </w:t>
      </w:r>
      <w:r w:rsidR="004E77DC" w:rsidRPr="00CC74AF">
        <w:rPr>
          <w:rFonts w:ascii="Times" w:eastAsia="標楷體" w:hAnsi="Times" w:hint="eastAsia"/>
        </w:rPr>
        <w:t>(</w:t>
      </w:r>
      <w:r w:rsidR="004E77DC" w:rsidRPr="00CC74AF">
        <w:rPr>
          <w:rFonts w:ascii="Times" w:eastAsia="標楷體" w:hAnsi="Times" w:hint="eastAsia"/>
        </w:rPr>
        <w:t>二</w:t>
      </w:r>
      <w:r w:rsidR="004E77DC" w:rsidRPr="00CC74AF">
        <w:rPr>
          <w:rFonts w:ascii="Times" w:eastAsia="標楷體" w:hAnsi="Times" w:hint="eastAsia"/>
        </w:rPr>
        <w:t>)</w:t>
      </w:r>
      <w:r w:rsidRPr="00CC74AF">
        <w:rPr>
          <w:rFonts w:ascii="標楷體" w:eastAsia="標楷體" w:hAnsi="標楷體" w:hint="eastAsia"/>
        </w:rPr>
        <w:t xml:space="preserve"> 協助體育教師具備術科技能及教學能力。</w:t>
      </w:r>
    </w:p>
    <w:p w:rsidR="004E77DC" w:rsidRPr="00CC74AF" w:rsidRDefault="00AD36D6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 xml:space="preserve"> </w:t>
      </w:r>
      <w:r w:rsidR="004E77DC" w:rsidRPr="00CC74AF">
        <w:rPr>
          <w:rFonts w:ascii="Times" w:eastAsia="標楷體" w:hAnsi="Times" w:hint="eastAsia"/>
        </w:rPr>
        <w:t>(</w:t>
      </w:r>
      <w:r w:rsidR="004E77DC" w:rsidRPr="00CC74AF">
        <w:rPr>
          <w:rFonts w:ascii="Times" w:eastAsia="標楷體" w:hAnsi="Times" w:hint="eastAsia"/>
        </w:rPr>
        <w:t>三</w:t>
      </w:r>
      <w:r w:rsidR="004E77DC" w:rsidRPr="00CC74AF">
        <w:rPr>
          <w:rFonts w:ascii="Times" w:eastAsia="標楷體" w:hAnsi="Times" w:hint="eastAsia"/>
        </w:rPr>
        <w:t>)</w:t>
      </w:r>
      <w:r w:rsidRPr="00CC74AF">
        <w:rPr>
          <w:rFonts w:ascii="標楷體" w:eastAsia="標楷體" w:hAnsi="標楷體" w:hint="eastAsia"/>
        </w:rPr>
        <w:t xml:space="preserve"> 強化教師體育課程創新教學活動設計與評量能力。</w:t>
      </w:r>
    </w:p>
    <w:p w:rsidR="004E77DC" w:rsidRPr="00CC74AF" w:rsidRDefault="004E77DC" w:rsidP="004E77DC">
      <w:pPr>
        <w:adjustRightInd w:val="0"/>
        <w:snapToGrid w:val="0"/>
        <w:spacing w:line="420" w:lineRule="exact"/>
        <w:ind w:leftChars="257" w:left="617"/>
        <w:rPr>
          <w:rFonts w:ascii="Times" w:eastAsia="標楷體" w:hAnsi="Times"/>
        </w:rPr>
      </w:pP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CC74AF">
        <w:rPr>
          <w:rFonts w:ascii="Times" w:eastAsia="標楷體" w:hAnsi="Times"/>
          <w:b/>
          <w:sz w:val="28"/>
          <w:szCs w:val="28"/>
        </w:rPr>
        <w:t>四、辦理單位</w:t>
      </w:r>
    </w:p>
    <w:p w:rsidR="004E77DC" w:rsidRPr="00CC74AF" w:rsidRDefault="004E77DC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一</w:t>
      </w:r>
      <w:r w:rsidRPr="00CC74AF">
        <w:rPr>
          <w:rFonts w:ascii="Times" w:eastAsia="標楷體" w:hAnsi="Times" w:hint="eastAsia"/>
        </w:rPr>
        <w:t>)</w:t>
      </w:r>
      <w:r w:rsidRPr="00CC74AF">
        <w:rPr>
          <w:rFonts w:ascii="Times" w:eastAsia="標楷體" w:hAnsi="Times"/>
        </w:rPr>
        <w:t>指導單位：教育部國民及學前教育署</w:t>
      </w:r>
    </w:p>
    <w:p w:rsidR="004E77DC" w:rsidRPr="00CC74AF" w:rsidRDefault="004E77DC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二</w:t>
      </w:r>
      <w:r w:rsidRPr="00CC74AF">
        <w:rPr>
          <w:rFonts w:ascii="Times" w:eastAsia="標楷體" w:hAnsi="Times" w:hint="eastAsia"/>
        </w:rPr>
        <w:t>)</w:t>
      </w:r>
      <w:r w:rsidRPr="00CC74AF">
        <w:rPr>
          <w:rFonts w:ascii="Times" w:eastAsia="標楷體" w:hAnsi="Times"/>
        </w:rPr>
        <w:t>主辦單位：</w:t>
      </w:r>
      <w:r w:rsidRPr="00CC74AF">
        <w:rPr>
          <w:rFonts w:ascii="Times" w:eastAsia="標楷體" w:hAnsi="Times" w:hint="eastAsia"/>
        </w:rPr>
        <w:t>屏東</w:t>
      </w:r>
      <w:r w:rsidRPr="00CC74AF">
        <w:rPr>
          <w:rFonts w:ascii="Times" w:eastAsia="標楷體" w:hAnsi="Times"/>
        </w:rPr>
        <w:t>縣政府</w:t>
      </w:r>
    </w:p>
    <w:p w:rsidR="00AD36D6" w:rsidRPr="00CC74AF" w:rsidRDefault="004E77DC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三</w:t>
      </w:r>
      <w:r w:rsidRPr="00CC74AF">
        <w:rPr>
          <w:rFonts w:ascii="Times" w:eastAsia="標楷體" w:hAnsi="Times" w:hint="eastAsia"/>
        </w:rPr>
        <w:t>)</w:t>
      </w:r>
      <w:r w:rsidRPr="00CC74AF">
        <w:rPr>
          <w:rFonts w:ascii="Times" w:eastAsia="標楷體" w:hAnsi="Times"/>
        </w:rPr>
        <w:t>承辦單位：</w:t>
      </w:r>
      <w:r w:rsidRPr="00CC74AF">
        <w:rPr>
          <w:rFonts w:ascii="Times" w:eastAsia="標楷體" w:hAnsi="Times" w:hint="eastAsia"/>
        </w:rPr>
        <w:t>國民教育輔導團</w:t>
      </w:r>
      <w:r w:rsidR="00AD36D6" w:rsidRPr="00CC74AF">
        <w:rPr>
          <w:rFonts w:ascii="標楷體" w:eastAsia="標楷體" w:hAnsi="標楷體" w:hint="eastAsia"/>
        </w:rPr>
        <w:t>健康與體育</w:t>
      </w:r>
      <w:r w:rsidRPr="00CC74AF">
        <w:rPr>
          <w:rFonts w:ascii="Times" w:eastAsia="標楷體" w:hAnsi="Times" w:hint="eastAsia"/>
        </w:rPr>
        <w:t>領域輔導小組</w:t>
      </w:r>
    </w:p>
    <w:p w:rsidR="004E77DC" w:rsidRPr="00CC74AF" w:rsidRDefault="00AD36D6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 xml:space="preserve"> </w:t>
      </w:r>
      <w:r w:rsidR="004E77DC" w:rsidRPr="00CC74AF">
        <w:rPr>
          <w:rFonts w:ascii="Times" w:eastAsia="標楷體" w:hAnsi="Times" w:hint="eastAsia"/>
        </w:rPr>
        <w:t>(</w:t>
      </w:r>
      <w:r w:rsidR="004E77DC" w:rsidRPr="00CC74AF">
        <w:rPr>
          <w:rFonts w:ascii="Times" w:eastAsia="標楷體" w:hAnsi="Times" w:hint="eastAsia"/>
        </w:rPr>
        <w:t>四</w:t>
      </w:r>
      <w:r w:rsidR="004E77DC" w:rsidRPr="00CC74AF">
        <w:rPr>
          <w:rFonts w:ascii="Times" w:eastAsia="標楷體" w:hAnsi="Times" w:hint="eastAsia"/>
        </w:rPr>
        <w:t>)</w:t>
      </w:r>
      <w:r w:rsidR="004E77DC" w:rsidRPr="00CC74AF">
        <w:rPr>
          <w:rFonts w:ascii="Times" w:eastAsia="標楷體" w:hAnsi="Times"/>
        </w:rPr>
        <w:t>協辦單位</w:t>
      </w:r>
      <w:r w:rsidR="004E77DC" w:rsidRPr="00CC74AF">
        <w:rPr>
          <w:rFonts w:ascii="Times" w:eastAsia="標楷體" w:hAnsi="Times" w:hint="eastAsia"/>
        </w:rPr>
        <w:t>：</w:t>
      </w:r>
      <w:r w:rsidRPr="00CC74AF">
        <w:rPr>
          <w:rFonts w:ascii="標楷體" w:eastAsia="標楷體" w:hAnsi="標楷體" w:hint="eastAsia"/>
        </w:rPr>
        <w:t>屏東縣潮州國小、屏東縣鶴聲國小、屏東縣崁頂國小、屏東縣玉田國小、屏東縣武潭國小、屏東縣新南國小、屏東縣</w:t>
      </w:r>
      <w:r w:rsidR="000A3D7F" w:rsidRPr="00CC74AF">
        <w:rPr>
          <w:rFonts w:ascii="標楷體" w:eastAsia="標楷體" w:hAnsi="標楷體" w:hint="eastAsia"/>
        </w:rPr>
        <w:t>海濱</w:t>
      </w:r>
      <w:r w:rsidRPr="00CC74AF">
        <w:rPr>
          <w:rFonts w:ascii="標楷體" w:eastAsia="標楷體" w:hAnsi="標楷體" w:hint="eastAsia"/>
        </w:rPr>
        <w:t>國小、</w:t>
      </w:r>
      <w:r w:rsidR="000A3D7F" w:rsidRPr="00CC74AF">
        <w:rPr>
          <w:rFonts w:ascii="標楷體" w:eastAsia="標楷體" w:hAnsi="標楷體" w:hint="eastAsia"/>
        </w:rPr>
        <w:t>屏東縣草埔國小、</w:t>
      </w:r>
      <w:r w:rsidRPr="00CC74AF">
        <w:rPr>
          <w:rFonts w:ascii="標楷體" w:eastAsia="標楷體" w:hAnsi="標楷體" w:hint="eastAsia"/>
        </w:rPr>
        <w:t>屏東縣</w:t>
      </w:r>
      <w:r w:rsidR="000A3D7F" w:rsidRPr="00CC74AF">
        <w:rPr>
          <w:rFonts w:ascii="標楷體" w:eastAsia="標楷體" w:hAnsi="標楷體" w:hint="eastAsia"/>
        </w:rPr>
        <w:t>賽嘉</w:t>
      </w:r>
      <w:r w:rsidRPr="00CC74AF">
        <w:rPr>
          <w:rFonts w:ascii="標楷體" w:eastAsia="標楷體" w:hAnsi="標楷體" w:hint="eastAsia"/>
        </w:rPr>
        <w:t>國小、屏東縣仁愛</w:t>
      </w:r>
      <w:r w:rsidR="000A3D7F" w:rsidRPr="00CC74AF">
        <w:rPr>
          <w:rFonts w:ascii="標楷體" w:eastAsia="標楷體" w:hAnsi="標楷體" w:hint="eastAsia"/>
        </w:rPr>
        <w:t>國小</w:t>
      </w:r>
      <w:r w:rsidRPr="00CC74AF">
        <w:rPr>
          <w:rFonts w:ascii="標楷體" w:eastAsia="標楷體" w:hAnsi="標楷體" w:hint="eastAsia"/>
        </w:rPr>
        <w:t>、國立屏東大學健康與體育領域教研究中心</w:t>
      </w: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</w:rPr>
      </w:pP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CC74AF">
        <w:rPr>
          <w:rFonts w:ascii="Times" w:eastAsia="標楷體" w:hAnsi="Times"/>
          <w:b/>
          <w:sz w:val="28"/>
          <w:szCs w:val="28"/>
        </w:rPr>
        <w:t>五、</w:t>
      </w:r>
      <w:r w:rsidR="00DF32BF" w:rsidRPr="00CC74AF">
        <w:rPr>
          <w:rFonts w:ascii="Times" w:eastAsia="標楷體" w:hAnsi="Times"/>
          <w:b/>
          <w:sz w:val="28"/>
        </w:rPr>
        <w:t>辦理日期（時間、時數等）及地點（包含研習時數）</w:t>
      </w:r>
    </w:p>
    <w:p w:rsidR="004E77DC" w:rsidRPr="00CC74AF" w:rsidRDefault="004E77DC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一</w:t>
      </w:r>
      <w:r w:rsidRPr="00CC74AF">
        <w:rPr>
          <w:rFonts w:ascii="Times" w:eastAsia="標楷體" w:hAnsi="Times" w:hint="eastAsia"/>
        </w:rPr>
        <w:t>)</w:t>
      </w:r>
      <w:r w:rsidRPr="00CC74AF">
        <w:rPr>
          <w:rFonts w:ascii="Times" w:eastAsia="標楷體" w:hAnsi="Times" w:hint="eastAsia"/>
        </w:rPr>
        <w:t>研習日期及時間：</w:t>
      </w:r>
      <w:r w:rsidR="00AD36D6" w:rsidRPr="00CC74AF">
        <w:rPr>
          <w:rFonts w:ascii="標楷體" w:eastAsia="標楷體" w:hAnsi="標楷體" w:hint="eastAsia"/>
        </w:rPr>
        <w:t>111年11月</w:t>
      </w:r>
      <w:r w:rsidR="00F62E80" w:rsidRPr="00CC74AF">
        <w:rPr>
          <w:rFonts w:ascii="標楷體" w:eastAsia="標楷體" w:hAnsi="標楷體"/>
        </w:rPr>
        <w:t>18</w:t>
      </w:r>
      <w:r w:rsidR="00AD36D6" w:rsidRPr="00CC74AF">
        <w:rPr>
          <w:rFonts w:ascii="標楷體" w:eastAsia="標楷體" w:hAnsi="標楷體" w:hint="eastAsia"/>
        </w:rPr>
        <w:t>日(五)</w:t>
      </w:r>
      <w:r w:rsidR="00AD36D6" w:rsidRPr="00CC74AF">
        <w:rPr>
          <w:rFonts w:ascii="標楷體" w:eastAsia="標楷體" w:hAnsi="標楷體"/>
        </w:rPr>
        <w:t>8</w:t>
      </w:r>
      <w:r w:rsidR="00AD36D6" w:rsidRPr="00CC74AF">
        <w:rPr>
          <w:rFonts w:ascii="標楷體" w:eastAsia="標楷體" w:hAnsi="標楷體" w:hint="eastAsia"/>
        </w:rPr>
        <w:t>:</w:t>
      </w:r>
      <w:r w:rsidR="00AD36D6" w:rsidRPr="00CC74AF">
        <w:rPr>
          <w:rFonts w:ascii="標楷體" w:eastAsia="標楷體" w:hAnsi="標楷體"/>
        </w:rPr>
        <w:t>00</w:t>
      </w:r>
      <w:r w:rsidR="00AD36D6" w:rsidRPr="00CC74AF">
        <w:rPr>
          <w:rFonts w:ascii="標楷體" w:eastAsia="標楷體" w:hAnsi="標楷體" w:hint="eastAsia"/>
        </w:rPr>
        <w:t>~17:</w:t>
      </w:r>
      <w:r w:rsidR="00AD36D6" w:rsidRPr="00CC74AF">
        <w:rPr>
          <w:rFonts w:ascii="標楷體" w:eastAsia="標楷體" w:hAnsi="標楷體"/>
        </w:rPr>
        <w:t>00</w:t>
      </w:r>
      <w:r w:rsidR="00AD36D6" w:rsidRPr="00CC74AF">
        <w:rPr>
          <w:rFonts w:ascii="標楷體" w:eastAsia="標楷體" w:hAnsi="標楷體" w:hint="eastAsia"/>
        </w:rPr>
        <w:t>，共計</w:t>
      </w:r>
      <w:r w:rsidR="00AD36D6" w:rsidRPr="00CC74AF">
        <w:rPr>
          <w:rFonts w:ascii="標楷體" w:eastAsia="標楷體" w:hAnsi="標楷體"/>
        </w:rPr>
        <w:t>8</w:t>
      </w:r>
      <w:r w:rsidR="00AD36D6" w:rsidRPr="00CC74AF">
        <w:rPr>
          <w:rFonts w:ascii="標楷體" w:eastAsia="標楷體" w:hAnsi="標楷體" w:hint="eastAsia"/>
        </w:rPr>
        <w:t>小時</w:t>
      </w:r>
    </w:p>
    <w:p w:rsidR="004E77DC" w:rsidRPr="00CC74AF" w:rsidRDefault="004E77DC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二</w:t>
      </w:r>
      <w:r w:rsidRPr="00CC74AF">
        <w:rPr>
          <w:rFonts w:ascii="Times" w:eastAsia="標楷體" w:hAnsi="Times" w:hint="eastAsia"/>
        </w:rPr>
        <w:t>)</w:t>
      </w:r>
      <w:r w:rsidRPr="00CC74AF">
        <w:rPr>
          <w:rFonts w:ascii="Times" w:eastAsia="標楷體" w:hAnsi="Times" w:hint="eastAsia"/>
        </w:rPr>
        <w:t>研習地點：</w:t>
      </w:r>
      <w:r w:rsidR="00AD36D6" w:rsidRPr="00CC74AF">
        <w:rPr>
          <w:rFonts w:ascii="Times" w:eastAsia="標楷體" w:hAnsi="Times" w:hint="eastAsia"/>
        </w:rPr>
        <w:t>屏東縣里港鄉玉田國小</w:t>
      </w: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</w:rPr>
      </w:pP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</w:rPr>
      </w:pPr>
      <w:r w:rsidRPr="00CC74AF">
        <w:rPr>
          <w:rFonts w:ascii="Times" w:eastAsia="標楷體" w:hAnsi="Times"/>
          <w:b/>
          <w:sz w:val="28"/>
        </w:rPr>
        <w:lastRenderedPageBreak/>
        <w:t>六、參加對象與人數</w:t>
      </w:r>
    </w:p>
    <w:p w:rsidR="004E77DC" w:rsidRPr="00CC74AF" w:rsidRDefault="004E77DC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一</w:t>
      </w:r>
      <w:r w:rsidRPr="00CC74AF">
        <w:rPr>
          <w:rFonts w:ascii="Times" w:eastAsia="標楷體" w:hAnsi="Times" w:hint="eastAsia"/>
        </w:rPr>
        <w:t>)</w:t>
      </w:r>
      <w:r w:rsidRPr="00CC74AF">
        <w:rPr>
          <w:rFonts w:ascii="Times" w:eastAsia="標楷體" w:hAnsi="Times" w:hint="eastAsia"/>
        </w:rPr>
        <w:t>參加對象：</w:t>
      </w:r>
      <w:r w:rsidR="00AD36D6" w:rsidRPr="00CC74AF">
        <w:rPr>
          <w:rFonts w:ascii="標楷體" w:eastAsia="標楷體" w:hAnsi="標楷體" w:hint="eastAsia"/>
        </w:rPr>
        <w:t>本縣各國小非體育專長授課老師。</w:t>
      </w:r>
    </w:p>
    <w:p w:rsidR="004E77DC" w:rsidRPr="00CC74AF" w:rsidRDefault="004E77DC" w:rsidP="004E77DC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二</w:t>
      </w:r>
      <w:r w:rsidRPr="00CC74AF">
        <w:rPr>
          <w:rFonts w:ascii="Times" w:eastAsia="標楷體" w:hAnsi="Times" w:hint="eastAsia"/>
        </w:rPr>
        <w:t>)</w:t>
      </w:r>
      <w:r w:rsidRPr="00CC74AF">
        <w:rPr>
          <w:rFonts w:ascii="Times" w:eastAsia="標楷體" w:hAnsi="Times" w:hint="eastAsia"/>
        </w:rPr>
        <w:t>參加人數：</w:t>
      </w:r>
      <w:r w:rsidR="00AD36D6" w:rsidRPr="00CC74AF">
        <w:rPr>
          <w:rFonts w:ascii="Times" w:eastAsia="標楷體" w:hAnsi="Times" w:hint="eastAsia"/>
        </w:rPr>
        <w:t>60</w:t>
      </w:r>
      <w:r w:rsidR="00AD36D6" w:rsidRPr="00CC74AF">
        <w:rPr>
          <w:rFonts w:ascii="Times" w:eastAsia="標楷體" w:hAnsi="Times" w:hint="eastAsia"/>
        </w:rPr>
        <w:t>人</w:t>
      </w: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</w:rPr>
      </w:pP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</w:rPr>
      </w:pPr>
      <w:r w:rsidRPr="00CC74AF">
        <w:rPr>
          <w:rFonts w:ascii="Times" w:eastAsia="標楷體" w:hAnsi="Times"/>
          <w:b/>
          <w:sz w:val="28"/>
        </w:rPr>
        <w:t>七、研習內容</w:t>
      </w:r>
    </w:p>
    <w:p w:rsidR="004E77DC" w:rsidRPr="00CC74AF" w:rsidRDefault="004E77DC" w:rsidP="004E77DC">
      <w:pPr>
        <w:adjustRightInd w:val="0"/>
        <w:snapToGrid w:val="0"/>
        <w:spacing w:line="420" w:lineRule="exact"/>
        <w:ind w:leftChars="193" w:left="463"/>
        <w:rPr>
          <w:rFonts w:ascii="Times" w:eastAsia="標楷體" w:hAnsi="Times"/>
        </w:rPr>
      </w:pPr>
      <w:r w:rsidRPr="00CC74AF">
        <w:rPr>
          <w:rFonts w:ascii="Times" w:eastAsia="標楷體" w:hAnsi="Times"/>
        </w:rPr>
        <w:t>【包含活動程序表、活動</w:t>
      </w:r>
      <w:r w:rsidRPr="00CC74AF">
        <w:rPr>
          <w:rFonts w:ascii="Times" w:eastAsia="標楷體" w:hAnsi="Times"/>
        </w:rPr>
        <w:t>/</w:t>
      </w:r>
      <w:r w:rsidRPr="00CC74AF">
        <w:rPr>
          <w:rFonts w:ascii="Times" w:eastAsia="標楷體" w:hAnsi="Times"/>
        </w:rPr>
        <w:t>課程內容、預定內外聘講師（姓名及單位職稱）、實施方式等等】</w:t>
      </w:r>
    </w:p>
    <w:p w:rsidR="00D35E03" w:rsidRPr="00CC74AF" w:rsidRDefault="00AD36D6" w:rsidP="00DF32BF">
      <w:pPr>
        <w:spacing w:beforeLines="50" w:before="180" w:afterLines="50" w:after="180"/>
        <w:jc w:val="center"/>
        <w:rPr>
          <w:rFonts w:eastAsia="標楷體"/>
          <w:b/>
          <w:sz w:val="20"/>
          <w:szCs w:val="20"/>
        </w:rPr>
      </w:pPr>
      <w:r w:rsidRPr="00CC74AF">
        <w:rPr>
          <w:rFonts w:eastAsia="標楷體" w:hint="eastAsia"/>
          <w:b/>
          <w:sz w:val="20"/>
          <w:szCs w:val="20"/>
        </w:rPr>
        <w:t>111/11/25</w:t>
      </w:r>
      <w:r w:rsidR="00DF32BF" w:rsidRPr="00CC74AF">
        <w:rPr>
          <w:rFonts w:eastAsia="標楷體"/>
          <w:b/>
          <w:sz w:val="20"/>
          <w:szCs w:val="20"/>
        </w:rPr>
        <w:t xml:space="preserve"> </w:t>
      </w:r>
      <w:r w:rsidR="00DF32BF" w:rsidRPr="00CC74AF">
        <w:rPr>
          <w:rFonts w:eastAsia="標楷體"/>
          <w:b/>
          <w:sz w:val="20"/>
          <w:szCs w:val="20"/>
        </w:rPr>
        <w:t>共</w:t>
      </w:r>
      <w:r w:rsidRPr="00CC74AF">
        <w:rPr>
          <w:rFonts w:eastAsia="標楷體" w:hint="eastAsia"/>
          <w:b/>
          <w:sz w:val="20"/>
          <w:szCs w:val="20"/>
        </w:rPr>
        <w:t>一</w:t>
      </w:r>
      <w:r w:rsidR="00DF32BF" w:rsidRPr="00CC74AF">
        <w:rPr>
          <w:rFonts w:eastAsia="標楷體"/>
          <w:b/>
          <w:sz w:val="20"/>
          <w:szCs w:val="20"/>
        </w:rPr>
        <w:t>場次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3"/>
        <w:gridCol w:w="2552"/>
        <w:gridCol w:w="3363"/>
        <w:gridCol w:w="788"/>
      </w:tblGrid>
      <w:tr w:rsidR="00CC74AF" w:rsidRPr="00CC74AF" w:rsidTr="00EE0494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32BF" w:rsidRPr="00CC74AF" w:rsidRDefault="00DF32BF" w:rsidP="00EE0494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CC74AF">
              <w:rPr>
                <w:rFonts w:eastAsia="標楷體"/>
                <w:b/>
                <w:sz w:val="20"/>
                <w:szCs w:val="20"/>
              </w:rPr>
              <w:t>時　　間</w:t>
            </w:r>
          </w:p>
          <w:p w:rsidR="00DF32BF" w:rsidRPr="00CC74AF" w:rsidRDefault="00DF32BF" w:rsidP="00EE0494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CC74AF">
              <w:rPr>
                <w:rFonts w:eastAsia="標楷體"/>
                <w:b/>
                <w:sz w:val="20"/>
                <w:szCs w:val="20"/>
              </w:rPr>
              <w:t>（歷時</w:t>
            </w:r>
            <w:r w:rsidRPr="00CC74AF">
              <w:rPr>
                <w:rFonts w:eastAsia="標楷體"/>
                <w:b/>
                <w:sz w:val="20"/>
                <w:szCs w:val="20"/>
              </w:rPr>
              <w:t>h/min</w:t>
            </w:r>
            <w:r w:rsidRPr="00CC74AF">
              <w:rPr>
                <w:rFonts w:eastAsia="標楷體"/>
                <w:b/>
                <w:sz w:val="20"/>
                <w:szCs w:val="20"/>
              </w:rPr>
              <w:t>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32BF" w:rsidRPr="00CC74AF" w:rsidRDefault="00DF32BF" w:rsidP="00EE0494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CC74AF">
              <w:rPr>
                <w:rFonts w:eastAsia="標楷體"/>
                <w:b/>
                <w:sz w:val="20"/>
                <w:szCs w:val="20"/>
              </w:rPr>
              <w:t>活動內容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32BF" w:rsidRPr="00CC74AF" w:rsidRDefault="00DF32BF" w:rsidP="00EE0494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CC74AF">
              <w:rPr>
                <w:rFonts w:eastAsia="標楷體"/>
                <w:b/>
                <w:sz w:val="20"/>
                <w:szCs w:val="20"/>
              </w:rPr>
              <w:t>主持人／主講人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DF32BF" w:rsidRPr="00CC74AF" w:rsidRDefault="00DF32BF" w:rsidP="00EE0494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CC74AF">
              <w:rPr>
                <w:rFonts w:eastAsia="標楷體"/>
                <w:b/>
                <w:sz w:val="20"/>
                <w:szCs w:val="20"/>
              </w:rPr>
              <w:t>備註</w:t>
            </w:r>
          </w:p>
        </w:tc>
      </w:tr>
      <w:tr w:rsidR="00CC74AF" w:rsidRPr="00CC74AF" w:rsidTr="00EE0494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8:</w:t>
            </w:r>
            <w:r w:rsidRPr="00CC74AF">
              <w:rPr>
                <w:rFonts w:ascii="標楷體" w:eastAsia="標楷體" w:hAnsi="標楷體"/>
              </w:rPr>
              <w:t>00</w:t>
            </w:r>
            <w:r w:rsidRPr="00CC74AF">
              <w:rPr>
                <w:rFonts w:ascii="標楷體" w:eastAsia="標楷體" w:hAnsi="標楷體" w:hint="eastAsia"/>
              </w:rPr>
              <w:t>~</w:t>
            </w:r>
            <w:r w:rsidR="00961C6E" w:rsidRPr="00CC74AF">
              <w:rPr>
                <w:rFonts w:ascii="標楷體" w:eastAsia="標楷體" w:hAnsi="標楷體" w:hint="eastAsia"/>
              </w:rPr>
              <w:t>9</w:t>
            </w:r>
            <w:r w:rsidRPr="00CC74AF">
              <w:rPr>
                <w:rFonts w:ascii="標楷體" w:eastAsia="標楷體" w:hAnsi="標楷體" w:hint="eastAsia"/>
              </w:rPr>
              <w:t>:</w:t>
            </w:r>
            <w:r w:rsidR="00961C6E" w:rsidRPr="00CC74AF">
              <w:rPr>
                <w:rFonts w:ascii="標楷體" w:eastAsia="標楷體" w:hAnsi="標楷體" w:hint="eastAsia"/>
              </w:rPr>
              <w:t>0</w:t>
            </w:r>
            <w:r w:rsidRPr="00CC74AF">
              <w:rPr>
                <w:rFonts w:ascii="標楷體" w:eastAsia="標楷體" w:hAnsi="標楷體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標的性教學模組觀念簡介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外聘講師：</w:t>
            </w:r>
          </w:p>
          <w:p w:rsidR="00AD36D6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陳宏栢老師(嘉義縣祥和國小)</w:t>
            </w:r>
          </w:p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 xml:space="preserve">內聘助教: </w:t>
            </w:r>
          </w:p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展恩加老師(屏東縣</w:t>
            </w:r>
            <w:r w:rsidR="000A3D7F" w:rsidRPr="00CC74AF">
              <w:rPr>
                <w:rFonts w:ascii="標楷體" w:eastAsia="標楷體" w:hAnsi="標楷體" w:hint="eastAsia"/>
              </w:rPr>
              <w:t>玉</w:t>
            </w:r>
            <w:r w:rsidRPr="00CC74AF">
              <w:rPr>
                <w:rFonts w:ascii="標楷體" w:eastAsia="標楷體" w:hAnsi="標楷體" w:hint="eastAsia"/>
              </w:rPr>
              <w:t>田國小)</w:t>
            </w:r>
          </w:p>
          <w:p w:rsidR="00AD36D6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秦浩青老師(屏東縣武潭國小)</w:t>
            </w:r>
            <w:r w:rsidRPr="00CC74AF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  <w:kern w:val="0"/>
                <w:sz w:val="18"/>
                <w:szCs w:val="20"/>
              </w:rPr>
            </w:pPr>
            <w:r w:rsidRPr="00CC74AF">
              <w:rPr>
                <w:rFonts w:ascii="標楷體" w:eastAsia="標楷體" w:hAnsi="標楷體"/>
                <w:kern w:val="0"/>
                <w:sz w:val="18"/>
                <w:szCs w:val="20"/>
              </w:rPr>
              <w:t>外聘1H</w:t>
            </w:r>
          </w:p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  <w:kern w:val="0"/>
                <w:sz w:val="18"/>
                <w:szCs w:val="20"/>
              </w:rPr>
            </w:pP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內聘</w:t>
            </w:r>
            <w:r w:rsidR="00E3036A"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助講</w:t>
            </w: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1H*2</w:t>
            </w:r>
          </w:p>
        </w:tc>
      </w:tr>
      <w:tr w:rsidR="00CC74AF" w:rsidRPr="00CC74AF" w:rsidTr="00EE0494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9:</w:t>
            </w:r>
            <w:r w:rsidRPr="00CC74AF">
              <w:rPr>
                <w:rFonts w:ascii="標楷體" w:eastAsia="標楷體" w:hAnsi="標楷體"/>
              </w:rPr>
              <w:t>00</w:t>
            </w:r>
            <w:r w:rsidRPr="00CC74AF">
              <w:rPr>
                <w:rFonts w:ascii="標楷體" w:eastAsia="標楷體" w:hAnsi="標楷體" w:hint="eastAsia"/>
              </w:rPr>
              <w:t>~12:0</w:t>
            </w:r>
            <w:r w:rsidRPr="00CC74AF">
              <w:rPr>
                <w:rFonts w:ascii="標楷體" w:eastAsia="標楷體" w:hAnsi="標楷體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36D6" w:rsidRPr="00CC74AF" w:rsidRDefault="00AD36D6" w:rsidP="00AD36D6">
            <w:pPr>
              <w:jc w:val="both"/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標的性教學模組模板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外聘講師：</w:t>
            </w:r>
          </w:p>
          <w:p w:rsidR="00AD36D6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陳宏栢老師(嘉義縣祥和國小)</w:t>
            </w:r>
          </w:p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 xml:space="preserve">內聘助教: </w:t>
            </w:r>
          </w:p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展恩加老師(屏東縣</w:t>
            </w:r>
            <w:r w:rsidR="000A3D7F" w:rsidRPr="00CC74AF">
              <w:rPr>
                <w:rFonts w:ascii="標楷體" w:eastAsia="標楷體" w:hAnsi="標楷體" w:hint="eastAsia"/>
              </w:rPr>
              <w:t>玉</w:t>
            </w:r>
            <w:r w:rsidRPr="00CC74AF">
              <w:rPr>
                <w:rFonts w:ascii="標楷體" w:eastAsia="標楷體" w:hAnsi="標楷體" w:hint="eastAsia"/>
              </w:rPr>
              <w:t>田國小)</w:t>
            </w:r>
          </w:p>
          <w:p w:rsidR="00AD36D6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秦浩青老師(屏東縣武潭國小)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  <w:kern w:val="0"/>
                <w:sz w:val="18"/>
                <w:szCs w:val="20"/>
              </w:rPr>
            </w:pPr>
            <w:r w:rsidRPr="00CC74AF">
              <w:rPr>
                <w:rFonts w:ascii="標楷體" w:eastAsia="標楷體" w:hAnsi="標楷體"/>
                <w:kern w:val="0"/>
                <w:sz w:val="18"/>
                <w:szCs w:val="20"/>
              </w:rPr>
              <w:t>外聘</w:t>
            </w: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3</w:t>
            </w:r>
            <w:r w:rsidRPr="00CC74AF">
              <w:rPr>
                <w:rFonts w:ascii="標楷體" w:eastAsia="標楷體" w:hAnsi="標楷體"/>
                <w:kern w:val="0"/>
                <w:sz w:val="18"/>
                <w:szCs w:val="20"/>
              </w:rPr>
              <w:t>H</w:t>
            </w:r>
          </w:p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  <w:kern w:val="0"/>
                <w:sz w:val="18"/>
                <w:szCs w:val="20"/>
              </w:rPr>
            </w:pP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內聘</w:t>
            </w:r>
            <w:r w:rsidR="00E3036A"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助講</w:t>
            </w: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3H*2</w:t>
            </w:r>
          </w:p>
        </w:tc>
      </w:tr>
      <w:tr w:rsidR="00CC74AF" w:rsidRPr="00CC74AF" w:rsidTr="00EE0494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36D6" w:rsidRPr="00CC74AF" w:rsidRDefault="00AD36D6" w:rsidP="00AD36D6">
            <w:pPr>
              <w:jc w:val="center"/>
              <w:rPr>
                <w:rFonts w:eastAsia="標楷體"/>
                <w:sz w:val="20"/>
                <w:szCs w:val="20"/>
              </w:rPr>
            </w:pPr>
            <w:r w:rsidRPr="00CC74AF">
              <w:rPr>
                <w:rFonts w:ascii="標楷體" w:eastAsia="標楷體" w:hAnsi="標楷體" w:hint="eastAsia"/>
              </w:rPr>
              <w:t>12:0</w:t>
            </w:r>
            <w:r w:rsidRPr="00CC74AF">
              <w:rPr>
                <w:rFonts w:ascii="標楷體" w:eastAsia="標楷體" w:hAnsi="標楷體"/>
              </w:rPr>
              <w:t>0</w:t>
            </w:r>
            <w:r w:rsidRPr="00CC74AF">
              <w:rPr>
                <w:rFonts w:ascii="標楷體" w:eastAsia="標楷體" w:hAnsi="標楷體" w:hint="eastAsia"/>
              </w:rPr>
              <w:t>~13:0</w:t>
            </w:r>
            <w:r w:rsidRPr="00CC74AF">
              <w:rPr>
                <w:rFonts w:ascii="標楷體" w:eastAsia="標楷體" w:hAnsi="標楷體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36D6" w:rsidRPr="00CC74AF" w:rsidRDefault="00AD36D6" w:rsidP="00AD36D6">
            <w:pPr>
              <w:jc w:val="center"/>
              <w:rPr>
                <w:rFonts w:eastAsia="標楷體"/>
                <w:sz w:val="20"/>
                <w:szCs w:val="20"/>
              </w:rPr>
            </w:pPr>
            <w:r w:rsidRPr="00CC74AF">
              <w:rPr>
                <w:rFonts w:eastAsia="標楷體"/>
                <w:sz w:val="20"/>
                <w:szCs w:val="20"/>
              </w:rPr>
              <w:t>休息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36D6" w:rsidRPr="00CC74AF" w:rsidRDefault="00AD36D6" w:rsidP="00AD36D6">
            <w:pPr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CC74AF">
              <w:rPr>
                <w:rFonts w:eastAsia="標楷體"/>
                <w:kern w:val="0"/>
                <w:sz w:val="20"/>
                <w:szCs w:val="20"/>
              </w:rPr>
              <w:t>輔導團隊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  <w:kern w:val="0"/>
                <w:sz w:val="18"/>
                <w:szCs w:val="20"/>
              </w:rPr>
            </w:pPr>
          </w:p>
        </w:tc>
      </w:tr>
      <w:tr w:rsidR="00CC74AF" w:rsidRPr="00CC74AF" w:rsidTr="00EE0494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13:0</w:t>
            </w:r>
            <w:r w:rsidRPr="00CC74AF">
              <w:rPr>
                <w:rFonts w:ascii="標楷體" w:eastAsia="標楷體" w:hAnsi="標楷體"/>
              </w:rPr>
              <w:t>0</w:t>
            </w:r>
            <w:r w:rsidRPr="00CC74AF">
              <w:rPr>
                <w:rFonts w:ascii="標楷體" w:eastAsia="標楷體" w:hAnsi="標楷體" w:hint="eastAsia"/>
              </w:rPr>
              <w:t>~16:0</w:t>
            </w:r>
            <w:r w:rsidRPr="00CC74AF">
              <w:rPr>
                <w:rFonts w:ascii="標楷體" w:eastAsia="標楷體" w:hAnsi="標楷體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標的性教學模組分組實作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外聘講師：</w:t>
            </w:r>
          </w:p>
          <w:p w:rsidR="00AD36D6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陳宏栢老師(嘉義縣祥和國小)</w:t>
            </w:r>
          </w:p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 xml:space="preserve">內聘助教: </w:t>
            </w:r>
          </w:p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展恩加老師(屏東縣</w:t>
            </w:r>
            <w:r w:rsidR="000A3D7F" w:rsidRPr="00CC74AF">
              <w:rPr>
                <w:rFonts w:ascii="標楷體" w:eastAsia="標楷體" w:hAnsi="標楷體" w:hint="eastAsia"/>
              </w:rPr>
              <w:t>玉</w:t>
            </w:r>
            <w:r w:rsidRPr="00CC74AF">
              <w:rPr>
                <w:rFonts w:ascii="標楷體" w:eastAsia="標楷體" w:hAnsi="標楷體" w:hint="eastAsia"/>
              </w:rPr>
              <w:t>田國小)</w:t>
            </w:r>
          </w:p>
          <w:p w:rsidR="00AD36D6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秦浩青老師(屏東縣武潭國小)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  <w:kern w:val="0"/>
                <w:sz w:val="18"/>
                <w:szCs w:val="20"/>
              </w:rPr>
            </w:pPr>
            <w:r w:rsidRPr="00CC74AF">
              <w:rPr>
                <w:rFonts w:ascii="標楷體" w:eastAsia="標楷體" w:hAnsi="標楷體"/>
                <w:kern w:val="0"/>
                <w:sz w:val="18"/>
                <w:szCs w:val="20"/>
              </w:rPr>
              <w:t>外聘</w:t>
            </w: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3</w:t>
            </w:r>
            <w:r w:rsidRPr="00CC74AF">
              <w:rPr>
                <w:rFonts w:ascii="標楷體" w:eastAsia="標楷體" w:hAnsi="標楷體"/>
                <w:kern w:val="0"/>
                <w:sz w:val="18"/>
                <w:szCs w:val="20"/>
              </w:rPr>
              <w:t>H</w:t>
            </w:r>
          </w:p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  <w:kern w:val="0"/>
                <w:sz w:val="18"/>
                <w:szCs w:val="20"/>
              </w:rPr>
            </w:pP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內聘</w:t>
            </w:r>
            <w:r w:rsidR="00E3036A"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助講</w:t>
            </w: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3H*2</w:t>
            </w:r>
          </w:p>
        </w:tc>
      </w:tr>
      <w:tr w:rsidR="00AD36D6" w:rsidRPr="00CC74AF" w:rsidTr="00EE0494">
        <w:trPr>
          <w:trHeight w:val="1"/>
          <w:jc w:val="center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16:</w:t>
            </w:r>
            <w:r w:rsidRPr="00CC74AF">
              <w:rPr>
                <w:rFonts w:ascii="標楷體" w:eastAsia="標楷體" w:hAnsi="標楷體"/>
              </w:rPr>
              <w:t>00</w:t>
            </w:r>
            <w:r w:rsidRPr="00CC74AF">
              <w:rPr>
                <w:rFonts w:ascii="標楷體" w:eastAsia="標楷體" w:hAnsi="標楷體" w:hint="eastAsia"/>
              </w:rPr>
              <w:t>~17:00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36D6" w:rsidRPr="00CC74AF" w:rsidRDefault="00AD36D6" w:rsidP="00AD36D6">
            <w:pPr>
              <w:jc w:val="both"/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實務分享及綜合座談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外聘講師：</w:t>
            </w:r>
          </w:p>
          <w:p w:rsidR="00AD36D6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陳宏栢老師(嘉義縣祥和國小)</w:t>
            </w:r>
          </w:p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 xml:space="preserve">內聘助教: </w:t>
            </w:r>
          </w:p>
          <w:p w:rsidR="005B76D0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展恩加老師(屏東縣</w:t>
            </w:r>
            <w:r w:rsidR="000A3D7F" w:rsidRPr="00CC74AF">
              <w:rPr>
                <w:rFonts w:ascii="標楷體" w:eastAsia="標楷體" w:hAnsi="標楷體" w:hint="eastAsia"/>
              </w:rPr>
              <w:t>玉</w:t>
            </w:r>
            <w:r w:rsidRPr="00CC74AF">
              <w:rPr>
                <w:rFonts w:ascii="標楷體" w:eastAsia="標楷體" w:hAnsi="標楷體" w:hint="eastAsia"/>
              </w:rPr>
              <w:t>田國小)</w:t>
            </w:r>
          </w:p>
          <w:p w:rsidR="00AD36D6" w:rsidRPr="00CC74AF" w:rsidRDefault="00AD36D6" w:rsidP="00AD36D6">
            <w:pPr>
              <w:rPr>
                <w:rFonts w:ascii="標楷體" w:eastAsia="標楷體" w:hAnsi="標楷體"/>
              </w:rPr>
            </w:pPr>
            <w:r w:rsidRPr="00CC74AF">
              <w:rPr>
                <w:rFonts w:ascii="標楷體" w:eastAsia="標楷體" w:hAnsi="標楷體" w:hint="eastAsia"/>
              </w:rPr>
              <w:t>秦浩青老師(屏東縣武潭國小)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  <w:kern w:val="0"/>
                <w:sz w:val="18"/>
                <w:szCs w:val="20"/>
              </w:rPr>
            </w:pPr>
            <w:r w:rsidRPr="00CC74AF">
              <w:rPr>
                <w:rFonts w:ascii="標楷體" w:eastAsia="標楷體" w:hAnsi="標楷體"/>
                <w:kern w:val="0"/>
                <w:sz w:val="18"/>
                <w:szCs w:val="20"/>
              </w:rPr>
              <w:t>外聘1H</w:t>
            </w:r>
          </w:p>
          <w:p w:rsidR="00AD36D6" w:rsidRPr="00CC74AF" w:rsidRDefault="00AD36D6" w:rsidP="00AD36D6">
            <w:pPr>
              <w:jc w:val="center"/>
              <w:rPr>
                <w:rFonts w:ascii="標楷體" w:eastAsia="標楷體" w:hAnsi="標楷體"/>
                <w:kern w:val="0"/>
                <w:sz w:val="18"/>
                <w:szCs w:val="20"/>
              </w:rPr>
            </w:pP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內聘</w:t>
            </w:r>
            <w:r w:rsidR="00E3036A"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助講</w:t>
            </w:r>
            <w:r w:rsidRPr="00CC74AF">
              <w:rPr>
                <w:rFonts w:ascii="標楷體" w:eastAsia="標楷體" w:hAnsi="標楷體" w:hint="eastAsia"/>
                <w:kern w:val="0"/>
                <w:sz w:val="18"/>
                <w:szCs w:val="20"/>
              </w:rPr>
              <w:t>1H*2</w:t>
            </w:r>
          </w:p>
        </w:tc>
      </w:tr>
    </w:tbl>
    <w:p w:rsidR="00DF32BF" w:rsidRPr="00CC74AF" w:rsidRDefault="00DF32BF" w:rsidP="004E77DC">
      <w:pPr>
        <w:adjustRightInd w:val="0"/>
        <w:snapToGrid w:val="0"/>
        <w:spacing w:line="420" w:lineRule="exact"/>
        <w:rPr>
          <w:rFonts w:ascii="Times" w:eastAsia="標楷體" w:hAnsi="Times"/>
        </w:rPr>
      </w:pPr>
    </w:p>
    <w:p w:rsidR="004E77DC" w:rsidRPr="00CC74AF" w:rsidRDefault="004E77DC" w:rsidP="004E77DC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CC74AF">
        <w:rPr>
          <w:rFonts w:ascii="Times" w:eastAsia="標楷體" w:hAnsi="Times"/>
          <w:b/>
          <w:sz w:val="28"/>
          <w:szCs w:val="28"/>
        </w:rPr>
        <w:t>八、經費來源與概算</w:t>
      </w:r>
    </w:p>
    <w:p w:rsidR="004E77DC" w:rsidRPr="00CC74AF" w:rsidRDefault="00FA2AE8" w:rsidP="00DF32BF">
      <w:pPr>
        <w:adjustRightInd w:val="0"/>
        <w:snapToGrid w:val="0"/>
        <w:spacing w:line="420" w:lineRule="exact"/>
        <w:ind w:leftChars="200" w:left="2126" w:hangingChars="686" w:hanging="1646"/>
        <w:rPr>
          <w:rFonts w:ascii="Times" w:eastAsia="標楷體" w:hAnsi="Times"/>
        </w:rPr>
      </w:pPr>
      <w:r w:rsidRPr="00CC74AF">
        <w:rPr>
          <w:rFonts w:ascii="Times" w:eastAsia="標楷體" w:hAnsi="Times" w:hint="eastAsia"/>
        </w:rPr>
        <w:t>(</w:t>
      </w:r>
      <w:r w:rsidRPr="00CC74AF">
        <w:rPr>
          <w:rFonts w:ascii="Times" w:eastAsia="標楷體" w:hAnsi="Times" w:hint="eastAsia"/>
        </w:rPr>
        <w:t>一</w:t>
      </w:r>
      <w:r w:rsidRPr="00CC74AF">
        <w:rPr>
          <w:rFonts w:ascii="Times" w:eastAsia="標楷體" w:hAnsi="Times" w:hint="eastAsia"/>
        </w:rPr>
        <w:t>)</w:t>
      </w:r>
      <w:r w:rsidR="00DF32BF" w:rsidRPr="00CC74AF">
        <w:rPr>
          <w:rFonts w:ascii="Times" w:eastAsia="標楷體" w:hAnsi="Times" w:hint="eastAsia"/>
        </w:rPr>
        <w:t>經費來源：</w:t>
      </w:r>
      <w:r w:rsidR="00DF32BF" w:rsidRPr="00CC74AF">
        <w:rPr>
          <w:rFonts w:ascii="標楷體" w:eastAsia="標楷體" w:hAnsi="標楷體" w:hint="eastAsia"/>
        </w:rPr>
        <w:t>「教育部補助直轄市縣（市）政府精進國民中學及國民小學教師教學專業與課程品質作業要點」</w:t>
      </w:r>
    </w:p>
    <w:sectPr w:rsidR="004E77DC" w:rsidRPr="00CC74AF" w:rsidSect="004E77DC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891" w:rsidRDefault="00FC6891" w:rsidP="006B0DF9">
      <w:r>
        <w:separator/>
      </w:r>
    </w:p>
  </w:endnote>
  <w:endnote w:type="continuationSeparator" w:id="0">
    <w:p w:rsidR="00FC6891" w:rsidRDefault="00FC6891" w:rsidP="006B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DF9" w:rsidRPr="009118D1" w:rsidRDefault="001E60F9">
    <w:pPr>
      <w:pStyle w:val="a6"/>
      <w:jc w:val="center"/>
      <w:rPr>
        <w:rFonts w:ascii="微軟正黑體" w:eastAsia="微軟正黑體" w:hAnsi="微軟正黑體"/>
      </w:rPr>
    </w:pPr>
    <w:r>
      <w:rPr>
        <w:rFonts w:ascii="微軟正黑體" w:eastAsia="微軟正黑體" w:hAnsi="微軟正黑體" w:hint="eastAsia"/>
      </w:rPr>
      <w:t>A</w:t>
    </w:r>
    <w:r w:rsidR="006B0DF9" w:rsidRPr="009118D1">
      <w:rPr>
        <w:rFonts w:ascii="微軟正黑體" w:eastAsia="微軟正黑體" w:hAnsi="微軟正黑體" w:hint="eastAsia"/>
      </w:rPr>
      <w:t>-</w:t>
    </w:r>
    <w:r>
      <w:rPr>
        <w:rFonts w:ascii="微軟正黑體" w:eastAsia="微軟正黑體" w:hAnsi="微軟正黑體"/>
      </w:rPr>
      <w:t>3</w:t>
    </w:r>
    <w:r w:rsidR="006B0DF9" w:rsidRPr="009118D1">
      <w:rPr>
        <w:rFonts w:ascii="微軟正黑體" w:eastAsia="微軟正黑體" w:hAnsi="微軟正黑體" w:hint="eastAsia"/>
      </w:rPr>
      <w:t>-1</w:t>
    </w:r>
    <w:r w:rsidR="00611E3C">
      <w:rPr>
        <w:rFonts w:ascii="微軟正黑體" w:eastAsia="微軟正黑體" w:hAnsi="微軟正黑體"/>
      </w:rPr>
      <w:t xml:space="preserve"> </w:t>
    </w:r>
    <w:sdt>
      <w:sdtPr>
        <w:rPr>
          <w:rFonts w:ascii="微軟正黑體" w:eastAsia="微軟正黑體" w:hAnsi="微軟正黑體"/>
        </w:rPr>
        <w:id w:val="-1212886165"/>
        <w:docPartObj>
          <w:docPartGallery w:val="Page Numbers (Bottom of Page)"/>
          <w:docPartUnique/>
        </w:docPartObj>
      </w:sdtPr>
      <w:sdtEndPr/>
      <w:sdtContent>
        <w:r w:rsidR="006B0DF9" w:rsidRPr="009118D1">
          <w:rPr>
            <w:rFonts w:ascii="微軟正黑體" w:eastAsia="微軟正黑體" w:hAnsi="微軟正黑體"/>
          </w:rPr>
          <w:fldChar w:fldCharType="begin"/>
        </w:r>
        <w:r w:rsidR="006B0DF9" w:rsidRPr="009118D1">
          <w:rPr>
            <w:rFonts w:ascii="微軟正黑體" w:eastAsia="微軟正黑體" w:hAnsi="微軟正黑體"/>
          </w:rPr>
          <w:instrText>PAGE   \* MERGEFORMAT</w:instrText>
        </w:r>
        <w:r w:rsidR="006B0DF9" w:rsidRPr="009118D1">
          <w:rPr>
            <w:rFonts w:ascii="微軟正黑體" w:eastAsia="微軟正黑體" w:hAnsi="微軟正黑體"/>
          </w:rPr>
          <w:fldChar w:fldCharType="separate"/>
        </w:r>
        <w:r w:rsidR="00494DF2" w:rsidRPr="00494DF2">
          <w:rPr>
            <w:rFonts w:ascii="微軟正黑體" w:eastAsia="微軟正黑體" w:hAnsi="微軟正黑體"/>
            <w:noProof/>
            <w:lang w:val="zh-TW"/>
          </w:rPr>
          <w:t>1</w:t>
        </w:r>
        <w:r w:rsidR="006B0DF9" w:rsidRPr="009118D1">
          <w:rPr>
            <w:rFonts w:ascii="微軟正黑體" w:eastAsia="微軟正黑體" w:hAnsi="微軟正黑體"/>
          </w:rPr>
          <w:fldChar w:fldCharType="end"/>
        </w:r>
      </w:sdtContent>
    </w:sdt>
  </w:p>
  <w:p w:rsidR="006B0DF9" w:rsidRDefault="006B0DF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891" w:rsidRDefault="00FC6891" w:rsidP="006B0DF9">
      <w:r>
        <w:separator/>
      </w:r>
    </w:p>
  </w:footnote>
  <w:footnote w:type="continuationSeparator" w:id="0">
    <w:p w:rsidR="00FC6891" w:rsidRDefault="00FC6891" w:rsidP="006B0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37B36"/>
    <w:multiLevelType w:val="hybridMultilevel"/>
    <w:tmpl w:val="B4D4C9E6"/>
    <w:lvl w:ilvl="0" w:tplc="6D0E1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DC"/>
    <w:rsid w:val="000235C6"/>
    <w:rsid w:val="0008249C"/>
    <w:rsid w:val="000A3D7F"/>
    <w:rsid w:val="000A59E7"/>
    <w:rsid w:val="000E4190"/>
    <w:rsid w:val="000F0552"/>
    <w:rsid w:val="000F26B0"/>
    <w:rsid w:val="001175A9"/>
    <w:rsid w:val="00134EB8"/>
    <w:rsid w:val="001671AA"/>
    <w:rsid w:val="001E60F9"/>
    <w:rsid w:val="00207872"/>
    <w:rsid w:val="00316469"/>
    <w:rsid w:val="0039030B"/>
    <w:rsid w:val="003D72BE"/>
    <w:rsid w:val="003F7099"/>
    <w:rsid w:val="0041432D"/>
    <w:rsid w:val="00424069"/>
    <w:rsid w:val="00494DF2"/>
    <w:rsid w:val="004E77DC"/>
    <w:rsid w:val="0052512F"/>
    <w:rsid w:val="005455D9"/>
    <w:rsid w:val="00587711"/>
    <w:rsid w:val="005B07AF"/>
    <w:rsid w:val="005B3902"/>
    <w:rsid w:val="005B76D0"/>
    <w:rsid w:val="00611E3C"/>
    <w:rsid w:val="00652846"/>
    <w:rsid w:val="0068567A"/>
    <w:rsid w:val="006875E0"/>
    <w:rsid w:val="00693078"/>
    <w:rsid w:val="006B0DF9"/>
    <w:rsid w:val="006B204C"/>
    <w:rsid w:val="007E3990"/>
    <w:rsid w:val="00832552"/>
    <w:rsid w:val="00893D40"/>
    <w:rsid w:val="008A1981"/>
    <w:rsid w:val="008A7EB0"/>
    <w:rsid w:val="008C084F"/>
    <w:rsid w:val="008D1E59"/>
    <w:rsid w:val="008F741E"/>
    <w:rsid w:val="009118D1"/>
    <w:rsid w:val="00944D39"/>
    <w:rsid w:val="00961C6E"/>
    <w:rsid w:val="00A40F80"/>
    <w:rsid w:val="00AD36D6"/>
    <w:rsid w:val="00AE2A0C"/>
    <w:rsid w:val="00B13253"/>
    <w:rsid w:val="00B14C40"/>
    <w:rsid w:val="00B8521E"/>
    <w:rsid w:val="00BE5CB9"/>
    <w:rsid w:val="00CC74AF"/>
    <w:rsid w:val="00CE2FAD"/>
    <w:rsid w:val="00CF73A4"/>
    <w:rsid w:val="00D35E03"/>
    <w:rsid w:val="00D447DE"/>
    <w:rsid w:val="00D679AA"/>
    <w:rsid w:val="00D82E22"/>
    <w:rsid w:val="00DE0DD6"/>
    <w:rsid w:val="00DF32BF"/>
    <w:rsid w:val="00E24F06"/>
    <w:rsid w:val="00E3036A"/>
    <w:rsid w:val="00E4414D"/>
    <w:rsid w:val="00E66007"/>
    <w:rsid w:val="00EF5233"/>
    <w:rsid w:val="00F40163"/>
    <w:rsid w:val="00F62E80"/>
    <w:rsid w:val="00F773B7"/>
    <w:rsid w:val="00F90AF9"/>
    <w:rsid w:val="00FA2AE8"/>
    <w:rsid w:val="00FC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14B33A-FE68-471B-9CBA-09025EFFC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7D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7D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B0D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0DF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0D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0DF9"/>
    <w:rPr>
      <w:rFonts w:ascii="Times New Roman" w:eastAsia="新細明體" w:hAnsi="Times New Roman" w:cs="Times New Roman"/>
      <w:sz w:val="20"/>
      <w:szCs w:val="20"/>
    </w:rPr>
  </w:style>
  <w:style w:type="character" w:customStyle="1" w:styleId="2">
    <w:name w:val="正文文本 (2)_"/>
    <w:basedOn w:val="a0"/>
    <w:link w:val="21"/>
    <w:uiPriority w:val="99"/>
    <w:locked/>
    <w:rsid w:val="00E3036A"/>
    <w:rPr>
      <w:rFonts w:ascii="細明體" w:eastAsia="細明體" w:hAnsi="細明體" w:cs="細明體"/>
      <w:sz w:val="22"/>
      <w:shd w:val="clear" w:color="auto" w:fill="FFFFFF"/>
    </w:rPr>
  </w:style>
  <w:style w:type="paragraph" w:customStyle="1" w:styleId="21">
    <w:name w:val="正文文本 (2)1"/>
    <w:basedOn w:val="a"/>
    <w:link w:val="2"/>
    <w:uiPriority w:val="99"/>
    <w:rsid w:val="00E3036A"/>
    <w:pPr>
      <w:shd w:val="clear" w:color="auto" w:fill="FFFFFF"/>
      <w:spacing w:line="240" w:lineRule="atLeast"/>
      <w:ind w:hanging="1100"/>
      <w:jc w:val="center"/>
    </w:pPr>
    <w:rPr>
      <w:rFonts w:ascii="細明體" w:eastAsia="細明體" w:hAnsi="細明體" w:cs="細明體"/>
      <w:sz w:val="22"/>
      <w:szCs w:val="22"/>
    </w:rPr>
  </w:style>
  <w:style w:type="character" w:customStyle="1" w:styleId="20">
    <w:name w:val="正文文本 (2)"/>
    <w:basedOn w:val="2"/>
    <w:uiPriority w:val="99"/>
    <w:rsid w:val="00E3036A"/>
    <w:rPr>
      <w:rFonts w:ascii="細明體" w:eastAsia="細明體" w:hAnsi="細明體" w:cs="細明體"/>
      <w:sz w:val="22"/>
      <w:shd w:val="clear" w:color="auto" w:fill="FFFFFF"/>
    </w:rPr>
  </w:style>
  <w:style w:type="character" w:customStyle="1" w:styleId="2ZZ">
    <w:name w:val="正文文本 (2) + ??Z ??Z"/>
    <w:basedOn w:val="2"/>
    <w:uiPriority w:val="99"/>
    <w:rsid w:val="00E3036A"/>
    <w:rPr>
      <w:rFonts w:ascii="細明體" w:eastAsia="細明體" w:hAnsi="細明體" w:cs="細明體"/>
      <w:spacing w:val="60"/>
      <w:sz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7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44894-58A8-4202-A06B-5118F67EB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文祺</cp:lastModifiedBy>
  <cp:revision>2</cp:revision>
  <cp:lastPrinted>2022-03-15T23:16:00Z</cp:lastPrinted>
  <dcterms:created xsi:type="dcterms:W3CDTF">2022-11-07T12:39:00Z</dcterms:created>
  <dcterms:modified xsi:type="dcterms:W3CDTF">2022-11-07T12:39:00Z</dcterms:modified>
</cp:coreProperties>
</file>